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EA252" w14:textId="59D8D075" w:rsidR="00F4093A" w:rsidRPr="00DE3A4B" w:rsidRDefault="00F4093A" w:rsidP="00F4093A">
      <w:pPr>
        <w:jc w:val="center"/>
        <w:rPr>
          <w:rFonts w:ascii="Century Gothic" w:hAnsi="Century Gothic"/>
          <w:b/>
          <w:sz w:val="32"/>
          <w:szCs w:val="32"/>
        </w:rPr>
      </w:pPr>
      <w:r>
        <w:rPr>
          <w:rFonts w:ascii="Century Gothic" w:hAnsi="Century Gothic"/>
          <w:b/>
          <w:sz w:val="32"/>
          <w:szCs w:val="32"/>
        </w:rPr>
        <w:t>Burbank Biology</w:t>
      </w:r>
      <w:r w:rsidRPr="00F95D99">
        <w:rPr>
          <w:rFonts w:ascii="Century Gothic" w:hAnsi="Century Gothic"/>
          <w:b/>
          <w:sz w:val="32"/>
          <w:szCs w:val="32"/>
        </w:rPr>
        <w:t xml:space="preserve"> Syllabus, </w:t>
      </w:r>
      <w:r>
        <w:rPr>
          <w:rFonts w:ascii="Century Gothic" w:hAnsi="Century Gothic"/>
          <w:b/>
          <w:sz w:val="32"/>
          <w:szCs w:val="32"/>
        </w:rPr>
        <w:t>2020</w:t>
      </w:r>
      <w:r>
        <w:rPr>
          <w:rFonts w:ascii="Century Gothic" w:hAnsi="Century Gothic"/>
          <w:b/>
          <w:sz w:val="32"/>
          <w:szCs w:val="32"/>
        </w:rPr>
        <w:t>-2021</w:t>
      </w:r>
      <w:bookmarkStart w:id="0" w:name="_GoBack"/>
      <w:bookmarkEnd w:id="0"/>
    </w:p>
    <w:p w14:paraId="13E5DA0A" w14:textId="30E732CA" w:rsidR="00F4093A" w:rsidRDefault="00F4093A" w:rsidP="00F4093A">
      <w:pPr>
        <w:rPr>
          <w:rFonts w:ascii="Century Gothic" w:hAnsi="Century Gothic"/>
          <w:sz w:val="24"/>
          <w:szCs w:val="24"/>
        </w:rPr>
      </w:pPr>
      <w:r>
        <w:rPr>
          <w:rFonts w:ascii="Century Gothic" w:hAnsi="Century Gothic"/>
          <w:sz w:val="24"/>
          <w:szCs w:val="24"/>
        </w:rPr>
        <w:t>Instructor: Ms. Mari Brown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Room: 132</w:t>
      </w:r>
      <w:r>
        <w:rPr>
          <w:rFonts w:ascii="Century Gothic" w:hAnsi="Century Gothic"/>
          <w:sz w:val="24"/>
          <w:szCs w:val="24"/>
        </w:rPr>
        <w:br/>
        <w:t xml:space="preserve">Email: Mbrown10@saisd.net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Conference: </w:t>
      </w:r>
      <w:r>
        <w:rPr>
          <w:rFonts w:ascii="Century Gothic" w:hAnsi="Century Gothic"/>
          <w:sz w:val="24"/>
          <w:szCs w:val="24"/>
        </w:rPr>
        <w:t>2nd</w:t>
      </w:r>
      <w:r>
        <w:rPr>
          <w:rFonts w:ascii="Century Gothic" w:hAnsi="Century Gothic"/>
          <w:sz w:val="24"/>
          <w:szCs w:val="24"/>
        </w:rPr>
        <w:t xml:space="preserve"> Period</w:t>
      </w:r>
    </w:p>
    <w:p w14:paraId="73EA7896" w14:textId="77777777" w:rsidR="00F4093A" w:rsidRPr="00A0312F" w:rsidRDefault="00F4093A" w:rsidP="00F4093A">
      <w:pPr>
        <w:shd w:val="clear" w:color="auto" w:fill="FFFFFF"/>
        <w:spacing w:before="100" w:beforeAutospacing="1" w:after="100" w:afterAutospacing="1" w:line="240" w:lineRule="auto"/>
        <w:rPr>
          <w:rFonts w:ascii="Century Gothic" w:eastAsia="Times New Roman" w:hAnsi="Century Gothic" w:cs="Calibri"/>
          <w:color w:val="000000"/>
          <w:sz w:val="24"/>
          <w:szCs w:val="24"/>
        </w:rPr>
      </w:pPr>
      <w:r w:rsidRPr="00D477CA">
        <w:rPr>
          <w:rFonts w:ascii="Century Gothic" w:eastAsia="Times New Roman" w:hAnsi="Century Gothic" w:cs="Calibri"/>
          <w:b/>
          <w:color w:val="000000"/>
          <w:sz w:val="24"/>
          <w:szCs w:val="24"/>
        </w:rPr>
        <w:t xml:space="preserve">Welcome to </w:t>
      </w:r>
      <w:r>
        <w:rPr>
          <w:rFonts w:ascii="Century Gothic" w:eastAsia="Times New Roman" w:hAnsi="Century Gothic" w:cs="Calibri"/>
          <w:b/>
          <w:color w:val="000000"/>
          <w:sz w:val="24"/>
          <w:szCs w:val="24"/>
        </w:rPr>
        <w:t>Biology!!</w:t>
      </w:r>
      <w:r w:rsidRPr="00A0312F">
        <w:rPr>
          <w:rFonts w:ascii="Century Gothic" w:eastAsia="Times New Roman" w:hAnsi="Century Gothic" w:cs="Calibri"/>
          <w:color w:val="000000"/>
          <w:sz w:val="24"/>
          <w:szCs w:val="24"/>
        </w:rPr>
        <w:t>  We will be following a</w:t>
      </w:r>
      <w:r>
        <w:rPr>
          <w:rFonts w:ascii="Century Gothic" w:eastAsia="Times New Roman" w:hAnsi="Century Gothic" w:cs="Calibri"/>
          <w:color w:val="000000"/>
          <w:sz w:val="24"/>
          <w:szCs w:val="24"/>
        </w:rPr>
        <w:t xml:space="preserve"> fast-paced</w:t>
      </w:r>
      <w:r w:rsidRPr="00A0312F">
        <w:rPr>
          <w:rFonts w:ascii="Century Gothic" w:eastAsia="Times New Roman" w:hAnsi="Century Gothic" w:cs="Calibri"/>
          <w:color w:val="000000"/>
          <w:sz w:val="24"/>
          <w:szCs w:val="24"/>
        </w:rPr>
        <w:t xml:space="preserve"> schedule, so good attendance is crucial to student success</w:t>
      </w:r>
      <w:r>
        <w:rPr>
          <w:rFonts w:ascii="Century Gothic" w:eastAsia="Times New Roman" w:hAnsi="Century Gothic" w:cs="Calibri"/>
          <w:color w:val="000000"/>
          <w:sz w:val="24"/>
          <w:szCs w:val="24"/>
        </w:rPr>
        <w:t>!</w:t>
      </w:r>
      <w:r w:rsidRPr="00A0312F">
        <w:rPr>
          <w:rFonts w:ascii="Century Gothic" w:eastAsia="Times New Roman" w:hAnsi="Century Gothic" w:cs="Calibri"/>
          <w:color w:val="000000"/>
          <w:sz w:val="24"/>
          <w:szCs w:val="24"/>
        </w:rPr>
        <w:t> </w:t>
      </w:r>
    </w:p>
    <w:p w14:paraId="05211339" w14:textId="77777777" w:rsidR="00F4093A" w:rsidRPr="000C1D20" w:rsidRDefault="00F4093A" w:rsidP="00F4093A">
      <w:pPr>
        <w:pStyle w:val="ListParagraph"/>
        <w:numPr>
          <w:ilvl w:val="0"/>
          <w:numId w:val="1"/>
        </w:numPr>
        <w:spacing w:line="240" w:lineRule="auto"/>
        <w:rPr>
          <w:rFonts w:ascii="Century Gothic" w:hAnsi="Century Gothic"/>
        </w:rPr>
      </w:pPr>
      <w:r>
        <w:rPr>
          <w:rFonts w:ascii="Century Gothic" w:hAnsi="Century Gothic"/>
          <w:b/>
        </w:rPr>
        <w:t>Biolog</w:t>
      </w:r>
      <w:r w:rsidRPr="000C1D20">
        <w:rPr>
          <w:rFonts w:ascii="Century Gothic" w:hAnsi="Century Gothic"/>
          <w:b/>
        </w:rPr>
        <w:t>y General Requirements -</w:t>
      </w:r>
    </w:p>
    <w:p w14:paraId="60EB2794" w14:textId="77777777" w:rsidR="00F4093A" w:rsidRDefault="00F4093A" w:rsidP="00F4093A">
      <w:pPr>
        <w:pStyle w:val="ListParagraph"/>
        <w:spacing w:line="240" w:lineRule="auto"/>
        <w:rPr>
          <w:rFonts w:ascii="Century Gothic" w:hAnsi="Century Gothic"/>
        </w:rPr>
      </w:pPr>
      <w:r w:rsidRPr="000C1D20">
        <w:rPr>
          <w:rFonts w:ascii="Century Gothic" w:hAnsi="Century Gothic"/>
        </w:rPr>
        <w:t xml:space="preserve">One credit for successful completion of this course; Prerequisite:  </w:t>
      </w:r>
      <w:r>
        <w:rPr>
          <w:rFonts w:ascii="Century Gothic" w:hAnsi="Century Gothic"/>
        </w:rPr>
        <w:t xml:space="preserve">None.  </w:t>
      </w:r>
      <w:r w:rsidRPr="00D13ACB">
        <w:rPr>
          <w:rFonts w:ascii="Century Gothic" w:hAnsi="Century Gothic"/>
        </w:rPr>
        <w:t>This course is recommended for students in Grade 9.</w:t>
      </w:r>
    </w:p>
    <w:p w14:paraId="385A499C" w14:textId="77777777" w:rsidR="00F4093A" w:rsidRPr="000C1D20" w:rsidRDefault="00F4093A" w:rsidP="00F4093A">
      <w:pPr>
        <w:pStyle w:val="ListParagraph"/>
        <w:spacing w:line="240" w:lineRule="auto"/>
        <w:rPr>
          <w:rFonts w:ascii="Century Gothic" w:hAnsi="Century Gothic"/>
        </w:rPr>
      </w:pPr>
      <w:r>
        <w:rPr>
          <w:rFonts w:ascii="Century Gothic" w:hAnsi="Century Gothic"/>
        </w:rPr>
        <w:t>The</w:t>
      </w:r>
      <w:r w:rsidRPr="008A0401">
        <w:rPr>
          <w:rFonts w:ascii="Century Gothic" w:hAnsi="Century Gothic"/>
          <w:b/>
        </w:rPr>
        <w:t xml:space="preserve"> </w:t>
      </w:r>
      <w:r>
        <w:rPr>
          <w:rFonts w:ascii="Century Gothic" w:hAnsi="Century Gothic"/>
          <w:b/>
        </w:rPr>
        <w:t xml:space="preserve">Biology </w:t>
      </w:r>
      <w:r w:rsidRPr="008A0401">
        <w:rPr>
          <w:rFonts w:ascii="Century Gothic" w:hAnsi="Century Gothic"/>
          <w:b/>
        </w:rPr>
        <w:t>End-of-Course</w:t>
      </w:r>
      <w:r w:rsidRPr="000C1D20">
        <w:rPr>
          <w:rFonts w:ascii="Century Gothic" w:hAnsi="Century Gothic"/>
        </w:rPr>
        <w:t xml:space="preserve"> test </w:t>
      </w:r>
      <w:r>
        <w:rPr>
          <w:rFonts w:ascii="Century Gothic" w:hAnsi="Century Gothic"/>
        </w:rPr>
        <w:t xml:space="preserve">will be taken in May and is </w:t>
      </w:r>
      <w:r w:rsidRPr="000C1D20">
        <w:rPr>
          <w:rFonts w:ascii="Century Gothic" w:hAnsi="Century Gothic"/>
        </w:rPr>
        <w:t>required for graduation.</w:t>
      </w:r>
      <w:r>
        <w:rPr>
          <w:rFonts w:ascii="Century Gothic" w:hAnsi="Century Gothic"/>
        </w:rPr>
        <w:t xml:space="preserve">  There will also be a Fall and a Spring Semester Exam.</w:t>
      </w:r>
      <w:r w:rsidRPr="000C1D20">
        <w:rPr>
          <w:rFonts w:ascii="Century Gothic" w:hAnsi="Century Gothic"/>
        </w:rPr>
        <w:br/>
      </w:r>
    </w:p>
    <w:p w14:paraId="7AC6AE46" w14:textId="77777777" w:rsidR="00F4093A" w:rsidRPr="000C1D20" w:rsidRDefault="00F4093A" w:rsidP="00F4093A">
      <w:pPr>
        <w:pStyle w:val="ListParagraph"/>
        <w:numPr>
          <w:ilvl w:val="0"/>
          <w:numId w:val="1"/>
        </w:numPr>
        <w:spacing w:line="240" w:lineRule="auto"/>
        <w:rPr>
          <w:rFonts w:ascii="Century Gothic" w:hAnsi="Century Gothic"/>
          <w:b/>
        </w:rPr>
      </w:pPr>
      <w:r w:rsidRPr="000C1D20">
        <w:rPr>
          <w:rFonts w:ascii="Century Gothic" w:hAnsi="Century Gothic"/>
          <w:b/>
        </w:rPr>
        <w:t>Course Goals -</w:t>
      </w:r>
    </w:p>
    <w:p w14:paraId="3318B402" w14:textId="77777777" w:rsidR="00F4093A" w:rsidRPr="00D13ACB" w:rsidRDefault="00F4093A" w:rsidP="00F4093A">
      <w:pPr>
        <w:pStyle w:val="ListParagraph"/>
        <w:spacing w:line="240" w:lineRule="auto"/>
        <w:rPr>
          <w:rFonts w:ascii="Century Gothic" w:hAnsi="Century Gothic"/>
        </w:rPr>
      </w:pPr>
      <w:r w:rsidRPr="00D13ACB">
        <w:rPr>
          <w:rFonts w:ascii="Century Gothic" w:hAnsi="Century Gothic"/>
        </w:rPr>
        <w:t xml:space="preserve">In Biology, students conduct laboratory and field investigations, use scientific methods during investigations, and make informed decisions using critical thinking and scientific problem solving. Students in Biology study a variety of topics that include: structures and functions of cells and viruses; growth and development of organisms; cells, tissues, and </w:t>
      </w:r>
      <w:r>
        <w:rPr>
          <w:rFonts w:ascii="Century Gothic" w:hAnsi="Century Gothic"/>
        </w:rPr>
        <w:t>organs</w:t>
      </w:r>
      <w:r w:rsidRPr="00D13ACB">
        <w:rPr>
          <w:rFonts w:ascii="Century Gothic" w:hAnsi="Century Gothic"/>
        </w:rPr>
        <w:t>; nucleic acids and genetics; biological evolution; taxonomy; metabolism and energy transfers in living organisms; living systems; homeostasis; and ecosystems and the environment.</w:t>
      </w:r>
      <w:r>
        <w:rPr>
          <w:rFonts w:ascii="Century Gothic" w:hAnsi="Century Gothic"/>
        </w:rPr>
        <w:t xml:space="preserve">  </w:t>
      </w:r>
      <w:r w:rsidRPr="00D13ACB">
        <w:rPr>
          <w:rFonts w:ascii="Century Gothic" w:hAnsi="Century Gothic"/>
        </w:rPr>
        <w:br/>
      </w:r>
    </w:p>
    <w:p w14:paraId="55BE7EE0" w14:textId="77777777" w:rsidR="00F4093A" w:rsidRPr="000C1D20" w:rsidRDefault="00F4093A" w:rsidP="00F4093A">
      <w:pPr>
        <w:pStyle w:val="ListParagraph"/>
        <w:numPr>
          <w:ilvl w:val="0"/>
          <w:numId w:val="1"/>
        </w:numPr>
        <w:spacing w:line="240" w:lineRule="auto"/>
        <w:rPr>
          <w:rFonts w:ascii="Century Gothic" w:hAnsi="Century Gothic"/>
        </w:rPr>
      </w:pPr>
      <w:r w:rsidRPr="000C1D20">
        <w:rPr>
          <w:rFonts w:ascii="Century Gothic" w:hAnsi="Century Gothic"/>
          <w:b/>
        </w:rPr>
        <w:t>Course Outline -</w:t>
      </w:r>
      <w:r w:rsidRPr="000C1D20">
        <w:rPr>
          <w:rFonts w:ascii="Century Gothic" w:hAnsi="Century Gothic"/>
          <w:b/>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327"/>
      </w:tblGrid>
      <w:tr w:rsidR="00F4093A" w:rsidRPr="00197089" w14:paraId="5E2958CD" w14:textId="77777777" w:rsidTr="00E8176A">
        <w:tc>
          <w:tcPr>
            <w:tcW w:w="5508" w:type="dxa"/>
            <w:shd w:val="clear" w:color="auto" w:fill="000000"/>
          </w:tcPr>
          <w:p w14:paraId="08164287" w14:textId="77777777" w:rsidR="00F4093A" w:rsidRPr="00197089" w:rsidRDefault="00F4093A" w:rsidP="00E8176A">
            <w:pPr>
              <w:pStyle w:val="ListParagraph"/>
              <w:spacing w:after="0" w:line="240" w:lineRule="auto"/>
              <w:ind w:left="0"/>
              <w:jc w:val="center"/>
              <w:rPr>
                <w:rFonts w:ascii="Century Gothic" w:hAnsi="Century Gothic"/>
                <w:b/>
              </w:rPr>
            </w:pPr>
            <w:r w:rsidRPr="00197089">
              <w:rPr>
                <w:rFonts w:ascii="Century Gothic" w:hAnsi="Century Gothic"/>
                <w:b/>
              </w:rPr>
              <w:t>First Semester</w:t>
            </w:r>
          </w:p>
        </w:tc>
        <w:tc>
          <w:tcPr>
            <w:tcW w:w="5508" w:type="dxa"/>
            <w:shd w:val="clear" w:color="auto" w:fill="000000"/>
          </w:tcPr>
          <w:p w14:paraId="5902DEC7" w14:textId="77777777" w:rsidR="00F4093A" w:rsidRPr="00197089" w:rsidRDefault="00F4093A" w:rsidP="00E8176A">
            <w:pPr>
              <w:pStyle w:val="ListParagraph"/>
              <w:spacing w:after="0" w:line="240" w:lineRule="auto"/>
              <w:ind w:left="0"/>
              <w:jc w:val="center"/>
              <w:rPr>
                <w:rFonts w:ascii="Century Gothic" w:hAnsi="Century Gothic"/>
                <w:b/>
              </w:rPr>
            </w:pPr>
            <w:r w:rsidRPr="00197089">
              <w:rPr>
                <w:rFonts w:ascii="Century Gothic" w:hAnsi="Century Gothic"/>
                <w:b/>
              </w:rPr>
              <w:t>Second Semester</w:t>
            </w:r>
          </w:p>
        </w:tc>
      </w:tr>
      <w:tr w:rsidR="00F4093A" w:rsidRPr="00197089" w14:paraId="3062FE4E" w14:textId="77777777" w:rsidTr="00E8176A">
        <w:tc>
          <w:tcPr>
            <w:tcW w:w="5508" w:type="dxa"/>
          </w:tcPr>
          <w:p w14:paraId="73408883" w14:textId="77777777" w:rsidR="00F4093A" w:rsidRDefault="00F4093A" w:rsidP="00E8176A">
            <w:pPr>
              <w:pStyle w:val="ListParagraph"/>
              <w:spacing w:after="0" w:line="240" w:lineRule="auto"/>
              <w:ind w:left="0"/>
              <w:rPr>
                <w:rFonts w:ascii="Century Gothic" w:hAnsi="Century Gothic"/>
              </w:rPr>
            </w:pPr>
            <w:r w:rsidRPr="00197089">
              <w:rPr>
                <w:rFonts w:ascii="Century Gothic" w:hAnsi="Century Gothic"/>
              </w:rPr>
              <w:t>Nature of Science</w:t>
            </w:r>
          </w:p>
          <w:p w14:paraId="0DC1F3D7"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Intro to Cells</w:t>
            </w:r>
          </w:p>
          <w:p w14:paraId="64B44875"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Cellular Processes for Homeostasis</w:t>
            </w:r>
          </w:p>
          <w:p w14:paraId="734CAA09"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Cellular Processes for Energy</w:t>
            </w:r>
          </w:p>
          <w:p w14:paraId="5F240CEF"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Cell Cycle</w:t>
            </w:r>
          </w:p>
          <w:p w14:paraId="05111BCC"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Nucleic Acids and Protein Synthesis</w:t>
            </w:r>
          </w:p>
          <w:p w14:paraId="7C6414F5" w14:textId="77777777" w:rsidR="00F4093A" w:rsidRPr="00197089" w:rsidRDefault="00F4093A" w:rsidP="00E8176A">
            <w:pPr>
              <w:pStyle w:val="ListParagraph"/>
              <w:spacing w:after="0" w:line="240" w:lineRule="auto"/>
              <w:ind w:left="0"/>
              <w:rPr>
                <w:rFonts w:ascii="Century Gothic" w:hAnsi="Century Gothic"/>
              </w:rPr>
            </w:pPr>
            <w:r>
              <w:rPr>
                <w:rFonts w:ascii="Century Gothic" w:hAnsi="Century Gothic"/>
              </w:rPr>
              <w:t>Genetics and Epigenetics</w:t>
            </w:r>
          </w:p>
          <w:p w14:paraId="2684EF85" w14:textId="77777777" w:rsidR="00F4093A" w:rsidRPr="00197089" w:rsidRDefault="00F4093A" w:rsidP="00E8176A">
            <w:pPr>
              <w:pStyle w:val="ListParagraph"/>
              <w:spacing w:after="0" w:line="240" w:lineRule="auto"/>
              <w:ind w:left="0"/>
              <w:rPr>
                <w:rFonts w:ascii="Century Gothic" w:hAnsi="Century Gothic"/>
              </w:rPr>
            </w:pPr>
            <w:r>
              <w:rPr>
                <w:rFonts w:ascii="Century Gothic" w:hAnsi="Century Gothic"/>
              </w:rPr>
              <w:t>Semester 1 Exam</w:t>
            </w:r>
          </w:p>
        </w:tc>
        <w:tc>
          <w:tcPr>
            <w:tcW w:w="5508" w:type="dxa"/>
          </w:tcPr>
          <w:p w14:paraId="54E5862D"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Evolution</w:t>
            </w:r>
          </w:p>
          <w:p w14:paraId="0459436B"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Taxonomy and Classification</w:t>
            </w:r>
          </w:p>
          <w:p w14:paraId="6F7C15E4"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Animal Systems</w:t>
            </w:r>
          </w:p>
          <w:p w14:paraId="0660CA9C"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Plant Systems</w:t>
            </w:r>
          </w:p>
          <w:p w14:paraId="4A498309"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Ecosystems</w:t>
            </w:r>
          </w:p>
          <w:p w14:paraId="0134CB3D"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STAAR Review</w:t>
            </w:r>
          </w:p>
          <w:p w14:paraId="616583E7"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Biology STAAR Exam</w:t>
            </w:r>
          </w:p>
          <w:p w14:paraId="13859B99" w14:textId="77777777" w:rsidR="00F4093A" w:rsidRDefault="00F4093A" w:rsidP="00E8176A">
            <w:pPr>
              <w:pStyle w:val="ListParagraph"/>
              <w:spacing w:after="0" w:line="240" w:lineRule="auto"/>
              <w:ind w:left="0"/>
              <w:rPr>
                <w:rFonts w:ascii="Century Gothic" w:hAnsi="Century Gothic"/>
              </w:rPr>
            </w:pPr>
            <w:r>
              <w:rPr>
                <w:rFonts w:ascii="Century Gothic" w:hAnsi="Century Gothic"/>
              </w:rPr>
              <w:t>Living Systems Interactions</w:t>
            </w:r>
          </w:p>
          <w:p w14:paraId="30A7CCA7" w14:textId="4819740B" w:rsidR="00F4093A" w:rsidRPr="00197089" w:rsidRDefault="00F4093A" w:rsidP="00E8176A">
            <w:pPr>
              <w:pStyle w:val="ListParagraph"/>
              <w:spacing w:after="0" w:line="240" w:lineRule="auto"/>
              <w:ind w:left="0"/>
              <w:rPr>
                <w:rFonts w:ascii="Century Gothic" w:hAnsi="Century Gothic"/>
              </w:rPr>
            </w:pPr>
            <w:r>
              <w:rPr>
                <w:rFonts w:ascii="Century Gothic" w:hAnsi="Century Gothic"/>
              </w:rPr>
              <w:t>Semester 2 Exam</w:t>
            </w:r>
          </w:p>
        </w:tc>
      </w:tr>
    </w:tbl>
    <w:p w14:paraId="60C2D5CB" w14:textId="77777777" w:rsidR="00F4093A" w:rsidRPr="000C1D20" w:rsidRDefault="00F4093A" w:rsidP="00F4093A">
      <w:pPr>
        <w:spacing w:line="240" w:lineRule="auto"/>
        <w:rPr>
          <w:rFonts w:ascii="Century Gothic" w:hAnsi="Century Gothic"/>
        </w:rPr>
      </w:pPr>
      <w:r>
        <w:rPr>
          <w:rFonts w:ascii="Century Gothic" w:hAnsi="Century Gothic"/>
        </w:rPr>
        <w:tab/>
      </w:r>
      <w:r w:rsidRPr="000C1D20">
        <w:rPr>
          <w:rFonts w:ascii="Century Gothic" w:hAnsi="Century Gothic"/>
        </w:rPr>
        <w:t xml:space="preserve">   </w:t>
      </w:r>
    </w:p>
    <w:p w14:paraId="2D90B652" w14:textId="77777777" w:rsidR="00F4093A" w:rsidRPr="000C1D20" w:rsidRDefault="00F4093A" w:rsidP="00F4093A">
      <w:pPr>
        <w:pStyle w:val="ListParagraph"/>
        <w:numPr>
          <w:ilvl w:val="0"/>
          <w:numId w:val="1"/>
        </w:numPr>
        <w:spacing w:line="240" w:lineRule="auto"/>
        <w:rPr>
          <w:rFonts w:ascii="Century Gothic" w:hAnsi="Century Gothic"/>
          <w:b/>
        </w:rPr>
      </w:pPr>
      <w:r w:rsidRPr="000C1D20">
        <w:rPr>
          <w:rFonts w:ascii="Century Gothic" w:hAnsi="Century Gothic"/>
          <w:b/>
        </w:rPr>
        <w:t>Grading -</w:t>
      </w:r>
    </w:p>
    <w:tbl>
      <w:tblPr>
        <w:tblW w:w="0" w:type="auto"/>
        <w:tblInd w:w="720" w:type="dxa"/>
        <w:tblLook w:val="04A0" w:firstRow="1" w:lastRow="0" w:firstColumn="1" w:lastColumn="0" w:noHBand="0" w:noVBand="1"/>
      </w:tblPr>
      <w:tblGrid>
        <w:gridCol w:w="4491"/>
        <w:gridCol w:w="4149"/>
      </w:tblGrid>
      <w:tr w:rsidR="00F4093A" w:rsidRPr="00197089" w14:paraId="47D225B2" w14:textId="77777777" w:rsidTr="00E8176A">
        <w:tc>
          <w:tcPr>
            <w:tcW w:w="5187" w:type="dxa"/>
          </w:tcPr>
          <w:p w14:paraId="23AF3F02" w14:textId="77777777" w:rsidR="00F4093A" w:rsidRPr="00DE3A4B" w:rsidRDefault="00F4093A" w:rsidP="00E8176A">
            <w:pPr>
              <w:spacing w:after="0" w:line="240" w:lineRule="auto"/>
              <w:rPr>
                <w:rFonts w:ascii="Century Gothic" w:hAnsi="Century Gothic"/>
              </w:rPr>
            </w:pPr>
            <w:r w:rsidRPr="00DE3A4B">
              <w:rPr>
                <w:rFonts w:ascii="Century Gothic" w:hAnsi="Century Gothic"/>
              </w:rPr>
              <w:t>60% Assignments</w:t>
            </w:r>
          </w:p>
          <w:p w14:paraId="1510F3B1" w14:textId="77777777" w:rsidR="00F4093A" w:rsidRPr="00DE3A4B" w:rsidRDefault="00F4093A" w:rsidP="00E8176A">
            <w:pPr>
              <w:numPr>
                <w:ilvl w:val="0"/>
                <w:numId w:val="2"/>
              </w:numPr>
              <w:spacing w:after="0" w:line="240" w:lineRule="auto"/>
              <w:rPr>
                <w:rFonts w:ascii="Century Gothic" w:hAnsi="Century Gothic"/>
              </w:rPr>
            </w:pPr>
            <w:r w:rsidRPr="00DE3A4B">
              <w:rPr>
                <w:rFonts w:ascii="Century Gothic" w:hAnsi="Century Gothic"/>
              </w:rPr>
              <w:t xml:space="preserve">Daily Assignments </w:t>
            </w:r>
          </w:p>
          <w:p w14:paraId="4661771C" w14:textId="77777777" w:rsidR="00F4093A" w:rsidRPr="00DE3A4B" w:rsidRDefault="00F4093A" w:rsidP="00E8176A">
            <w:pPr>
              <w:numPr>
                <w:ilvl w:val="0"/>
                <w:numId w:val="2"/>
              </w:numPr>
              <w:spacing w:after="0" w:line="240" w:lineRule="auto"/>
              <w:rPr>
                <w:rFonts w:ascii="Century Gothic" w:hAnsi="Century Gothic"/>
              </w:rPr>
            </w:pPr>
            <w:r w:rsidRPr="00DE3A4B">
              <w:rPr>
                <w:rFonts w:ascii="Century Gothic" w:hAnsi="Century Gothic"/>
              </w:rPr>
              <w:t xml:space="preserve">Homework              </w:t>
            </w:r>
          </w:p>
          <w:p w14:paraId="242354A6" w14:textId="77777777" w:rsidR="00F4093A" w:rsidRPr="00DE3A4B" w:rsidRDefault="00F4093A" w:rsidP="00E8176A">
            <w:pPr>
              <w:numPr>
                <w:ilvl w:val="0"/>
                <w:numId w:val="2"/>
              </w:numPr>
              <w:spacing w:after="0" w:line="240" w:lineRule="auto"/>
              <w:rPr>
                <w:rFonts w:ascii="Century Gothic" w:hAnsi="Century Gothic"/>
              </w:rPr>
            </w:pPr>
            <w:r w:rsidRPr="00DE3A4B">
              <w:rPr>
                <w:rFonts w:ascii="Century Gothic" w:hAnsi="Century Gothic"/>
              </w:rPr>
              <w:t>Article Critiques</w:t>
            </w:r>
          </w:p>
          <w:p w14:paraId="7A733839" w14:textId="77777777" w:rsidR="00F4093A" w:rsidRDefault="00F4093A" w:rsidP="00E8176A">
            <w:pPr>
              <w:numPr>
                <w:ilvl w:val="0"/>
                <w:numId w:val="2"/>
              </w:numPr>
              <w:spacing w:after="0" w:line="240" w:lineRule="auto"/>
              <w:rPr>
                <w:rFonts w:ascii="Century Gothic" w:hAnsi="Century Gothic"/>
              </w:rPr>
            </w:pPr>
            <w:r w:rsidRPr="00DE3A4B">
              <w:rPr>
                <w:rFonts w:ascii="Century Gothic" w:hAnsi="Century Gothic"/>
              </w:rPr>
              <w:t>Journaling</w:t>
            </w:r>
          </w:p>
          <w:p w14:paraId="3140CD55" w14:textId="77777777" w:rsidR="00F4093A" w:rsidRPr="00DE3A4B" w:rsidRDefault="00F4093A" w:rsidP="00E8176A">
            <w:pPr>
              <w:numPr>
                <w:ilvl w:val="0"/>
                <w:numId w:val="2"/>
              </w:numPr>
              <w:spacing w:after="0" w:line="240" w:lineRule="auto"/>
              <w:rPr>
                <w:rFonts w:ascii="Century Gothic" w:hAnsi="Century Gothic"/>
              </w:rPr>
            </w:pPr>
            <w:r>
              <w:rPr>
                <w:rFonts w:ascii="Century Gothic" w:hAnsi="Century Gothic"/>
              </w:rPr>
              <w:t>Labs</w:t>
            </w:r>
          </w:p>
          <w:p w14:paraId="1E11FBA4" w14:textId="77777777" w:rsidR="00F4093A" w:rsidRDefault="00F4093A" w:rsidP="00E8176A">
            <w:pPr>
              <w:spacing w:after="0" w:line="240" w:lineRule="auto"/>
              <w:rPr>
                <w:rFonts w:ascii="Century Gothic" w:hAnsi="Century Gothic"/>
              </w:rPr>
            </w:pPr>
          </w:p>
          <w:p w14:paraId="32EF7A2D" w14:textId="77777777" w:rsidR="00F4093A" w:rsidRPr="00DE3A4B" w:rsidRDefault="00F4093A" w:rsidP="00E8176A">
            <w:pPr>
              <w:spacing w:after="0" w:line="240" w:lineRule="auto"/>
              <w:rPr>
                <w:rFonts w:ascii="Century Gothic" w:hAnsi="Century Gothic"/>
              </w:rPr>
            </w:pPr>
          </w:p>
          <w:p w14:paraId="282EE1A6" w14:textId="77777777" w:rsidR="00F4093A" w:rsidRPr="00DE3A4B" w:rsidRDefault="00F4093A" w:rsidP="00E8176A">
            <w:pPr>
              <w:spacing w:after="0" w:line="240" w:lineRule="auto"/>
              <w:rPr>
                <w:rFonts w:ascii="Century Gothic" w:hAnsi="Century Gothic"/>
              </w:rPr>
            </w:pPr>
            <w:r w:rsidRPr="00DE3A4B">
              <w:rPr>
                <w:rFonts w:ascii="Century Gothic" w:hAnsi="Century Gothic"/>
              </w:rPr>
              <w:lastRenderedPageBreak/>
              <w:t>40% Assessments</w:t>
            </w:r>
          </w:p>
          <w:p w14:paraId="299353DB" w14:textId="77777777" w:rsidR="00F4093A" w:rsidRPr="00DE3A4B" w:rsidRDefault="00F4093A" w:rsidP="00E8176A">
            <w:pPr>
              <w:numPr>
                <w:ilvl w:val="0"/>
                <w:numId w:val="2"/>
              </w:numPr>
              <w:spacing w:after="0" w:line="240" w:lineRule="auto"/>
              <w:rPr>
                <w:rFonts w:ascii="Century Gothic" w:hAnsi="Century Gothic"/>
              </w:rPr>
            </w:pPr>
            <w:r w:rsidRPr="00DE3A4B">
              <w:rPr>
                <w:rFonts w:ascii="Century Gothic" w:hAnsi="Century Gothic"/>
              </w:rPr>
              <w:t>Projects</w:t>
            </w:r>
          </w:p>
          <w:p w14:paraId="1404B507" w14:textId="77777777" w:rsidR="00F4093A" w:rsidRPr="00DE3A4B" w:rsidRDefault="00F4093A" w:rsidP="00E8176A">
            <w:pPr>
              <w:numPr>
                <w:ilvl w:val="0"/>
                <w:numId w:val="2"/>
              </w:numPr>
              <w:spacing w:after="0" w:line="240" w:lineRule="auto"/>
              <w:rPr>
                <w:rFonts w:ascii="Century Gothic" w:hAnsi="Century Gothic"/>
              </w:rPr>
            </w:pPr>
            <w:r w:rsidRPr="00DE3A4B">
              <w:rPr>
                <w:rFonts w:ascii="Century Gothic" w:hAnsi="Century Gothic"/>
              </w:rPr>
              <w:t>Quizzes</w:t>
            </w:r>
          </w:p>
          <w:p w14:paraId="13A1976D" w14:textId="77777777" w:rsidR="00F4093A" w:rsidRPr="00DE3A4B" w:rsidRDefault="00F4093A" w:rsidP="00E8176A">
            <w:pPr>
              <w:numPr>
                <w:ilvl w:val="0"/>
                <w:numId w:val="2"/>
              </w:numPr>
              <w:spacing w:after="0" w:line="240" w:lineRule="auto"/>
              <w:rPr>
                <w:rFonts w:ascii="Century Gothic" w:hAnsi="Century Gothic"/>
              </w:rPr>
            </w:pPr>
            <w:r w:rsidRPr="00DE3A4B">
              <w:rPr>
                <w:rFonts w:ascii="Century Gothic" w:hAnsi="Century Gothic"/>
              </w:rPr>
              <w:t>Tests</w:t>
            </w:r>
          </w:p>
          <w:p w14:paraId="393AE7D2" w14:textId="77777777" w:rsidR="00F4093A" w:rsidRPr="00F344DA" w:rsidRDefault="00F4093A" w:rsidP="00E8176A">
            <w:pPr>
              <w:spacing w:after="0" w:line="240" w:lineRule="auto"/>
              <w:ind w:left="585"/>
              <w:rPr>
                <w:rFonts w:ascii="Century Gothic" w:hAnsi="Century Gothic"/>
              </w:rPr>
            </w:pPr>
          </w:p>
        </w:tc>
        <w:tc>
          <w:tcPr>
            <w:tcW w:w="5109" w:type="dxa"/>
          </w:tcPr>
          <w:p w14:paraId="23DC381C" w14:textId="77777777" w:rsidR="00F4093A" w:rsidRPr="00197089" w:rsidRDefault="00F4093A" w:rsidP="00E8176A">
            <w:pPr>
              <w:spacing w:after="0" w:line="240" w:lineRule="auto"/>
              <w:jc w:val="right"/>
              <w:rPr>
                <w:rFonts w:ascii="Century Gothic" w:hAnsi="Century Gothic"/>
              </w:rPr>
            </w:pPr>
            <w:r w:rsidRPr="00197089">
              <w:rPr>
                <w:rFonts w:ascii="Century Gothic" w:hAnsi="Century Gothic"/>
              </w:rPr>
              <w:lastRenderedPageBreak/>
              <w:t>90-100% = A</w:t>
            </w:r>
          </w:p>
          <w:p w14:paraId="52615553" w14:textId="77777777" w:rsidR="00F4093A" w:rsidRPr="00197089" w:rsidRDefault="00F4093A" w:rsidP="00E8176A">
            <w:pPr>
              <w:spacing w:after="0" w:line="240" w:lineRule="auto"/>
              <w:jc w:val="right"/>
              <w:rPr>
                <w:rFonts w:ascii="Century Gothic" w:hAnsi="Century Gothic"/>
              </w:rPr>
            </w:pPr>
            <w:r w:rsidRPr="00197089">
              <w:rPr>
                <w:rFonts w:ascii="Century Gothic" w:hAnsi="Century Gothic"/>
              </w:rPr>
              <w:t>80-89% = B</w:t>
            </w:r>
          </w:p>
          <w:p w14:paraId="7B13321B" w14:textId="77777777" w:rsidR="00F4093A" w:rsidRPr="00197089" w:rsidRDefault="00F4093A" w:rsidP="00E8176A">
            <w:pPr>
              <w:spacing w:after="0" w:line="240" w:lineRule="auto"/>
              <w:jc w:val="right"/>
              <w:rPr>
                <w:rFonts w:ascii="Century Gothic" w:hAnsi="Century Gothic"/>
              </w:rPr>
            </w:pPr>
            <w:r w:rsidRPr="00197089">
              <w:rPr>
                <w:rFonts w:ascii="Century Gothic" w:hAnsi="Century Gothic"/>
              </w:rPr>
              <w:t>75-79% = C</w:t>
            </w:r>
          </w:p>
          <w:p w14:paraId="2A7637A9" w14:textId="77777777" w:rsidR="00F4093A" w:rsidRPr="00197089" w:rsidRDefault="00F4093A" w:rsidP="00E8176A">
            <w:pPr>
              <w:spacing w:after="0" w:line="240" w:lineRule="auto"/>
              <w:jc w:val="right"/>
              <w:rPr>
                <w:rFonts w:ascii="Century Gothic" w:hAnsi="Century Gothic"/>
              </w:rPr>
            </w:pPr>
            <w:r w:rsidRPr="00197089">
              <w:rPr>
                <w:rFonts w:ascii="Century Gothic" w:hAnsi="Century Gothic"/>
              </w:rPr>
              <w:t>70-74% = D</w:t>
            </w:r>
          </w:p>
          <w:p w14:paraId="14421FFF" w14:textId="77777777" w:rsidR="00F4093A" w:rsidRPr="00197089" w:rsidRDefault="00F4093A" w:rsidP="00E8176A">
            <w:pPr>
              <w:pStyle w:val="ListParagraph"/>
              <w:spacing w:after="0" w:line="240" w:lineRule="auto"/>
              <w:ind w:left="0"/>
              <w:jc w:val="right"/>
              <w:rPr>
                <w:rFonts w:ascii="Century Gothic" w:hAnsi="Century Gothic"/>
              </w:rPr>
            </w:pPr>
            <w:r w:rsidRPr="00197089">
              <w:rPr>
                <w:rFonts w:ascii="Century Gothic" w:hAnsi="Century Gothic"/>
              </w:rPr>
              <w:t>69% and Below = F</w:t>
            </w:r>
          </w:p>
        </w:tc>
      </w:tr>
    </w:tbl>
    <w:p w14:paraId="63FCF002" w14:textId="77777777" w:rsidR="00F4093A" w:rsidRPr="000C1D20" w:rsidRDefault="00F4093A" w:rsidP="00F4093A">
      <w:pPr>
        <w:pStyle w:val="ListParagraph"/>
        <w:numPr>
          <w:ilvl w:val="0"/>
          <w:numId w:val="1"/>
        </w:numPr>
        <w:spacing w:line="240" w:lineRule="auto"/>
        <w:rPr>
          <w:rFonts w:ascii="Century Gothic" w:hAnsi="Century Gothic"/>
          <w:b/>
        </w:rPr>
      </w:pPr>
      <w:r w:rsidRPr="000C1D20">
        <w:rPr>
          <w:rFonts w:ascii="Century Gothic" w:hAnsi="Century Gothic"/>
          <w:b/>
        </w:rPr>
        <w:t>Late Assignments -</w:t>
      </w:r>
      <w:r w:rsidRPr="000C1D20">
        <w:rPr>
          <w:rFonts w:ascii="Century Gothic" w:hAnsi="Century Gothic"/>
          <w:b/>
        </w:rPr>
        <w:br/>
      </w:r>
      <w:r w:rsidRPr="000C1D20">
        <w:rPr>
          <w:rFonts w:ascii="Century Gothic" w:hAnsi="Century Gothic"/>
        </w:rPr>
        <w:t xml:space="preserve">All assignments are due at the beginning of the period.  Other than excused or prearranged absences, assignments handed in at any other time are considered late.  </w:t>
      </w:r>
      <w:r w:rsidRPr="000C1D20">
        <w:rPr>
          <w:rFonts w:ascii="Century Gothic" w:hAnsi="Century Gothic"/>
          <w:b/>
        </w:rPr>
        <w:t>Penalties for late work:</w:t>
      </w:r>
      <w:r>
        <w:rPr>
          <w:rFonts w:ascii="Century Gothic" w:hAnsi="Century Gothic"/>
          <w:b/>
        </w:rPr>
        <w:t xml:space="preserve"> 10 points for each day it is late.</w:t>
      </w:r>
      <w:r w:rsidRPr="000C1D20">
        <w:rPr>
          <w:rFonts w:ascii="Century Gothic" w:hAnsi="Century Gothic"/>
          <w:b/>
        </w:rPr>
        <w:br/>
      </w:r>
    </w:p>
    <w:p w14:paraId="79906E77" w14:textId="77777777" w:rsidR="00F4093A" w:rsidRPr="009A54E8" w:rsidRDefault="00F4093A" w:rsidP="00F4093A">
      <w:pPr>
        <w:pStyle w:val="ListParagraph"/>
        <w:numPr>
          <w:ilvl w:val="0"/>
          <w:numId w:val="1"/>
        </w:numPr>
        <w:spacing w:line="240" w:lineRule="auto"/>
        <w:rPr>
          <w:rFonts w:ascii="Century Gothic" w:hAnsi="Century Gothic"/>
          <w:b/>
          <w:u w:val="single"/>
        </w:rPr>
      </w:pPr>
      <w:r w:rsidRPr="000C1D20">
        <w:rPr>
          <w:rFonts w:ascii="Century Gothic" w:hAnsi="Century Gothic"/>
          <w:b/>
        </w:rPr>
        <w:t>Make-Up Assignments and Tests -</w:t>
      </w:r>
      <w:r w:rsidRPr="000C1D20">
        <w:rPr>
          <w:rFonts w:ascii="Century Gothic" w:hAnsi="Century Gothic"/>
          <w:b/>
        </w:rPr>
        <w:br/>
      </w:r>
      <w:r w:rsidRPr="000C1D20">
        <w:rPr>
          <w:rFonts w:ascii="Century Gothic" w:hAnsi="Century Gothic"/>
        </w:rPr>
        <w:t xml:space="preserve">Work missed due to an excused or prearranged absence will be due </w:t>
      </w:r>
      <w:r w:rsidRPr="00DF0137">
        <w:rPr>
          <w:rFonts w:ascii="Century Gothic" w:hAnsi="Century Gothic"/>
          <w:b/>
        </w:rPr>
        <w:t>one week upon the student’s return to school</w:t>
      </w:r>
      <w:r w:rsidRPr="000C1D20">
        <w:rPr>
          <w:rFonts w:ascii="Century Gothic" w:hAnsi="Century Gothic"/>
        </w:rPr>
        <w:t xml:space="preserve">.  It is the responsibility of the student to find out what work was assigned and what information was missed.  Labs missed due to absences must be made up.  Check with </w:t>
      </w:r>
      <w:r>
        <w:rPr>
          <w:rFonts w:ascii="Century Gothic" w:hAnsi="Century Gothic"/>
        </w:rPr>
        <w:t>me</w:t>
      </w:r>
      <w:r w:rsidRPr="000C1D20">
        <w:rPr>
          <w:rFonts w:ascii="Century Gothic" w:hAnsi="Century Gothic"/>
        </w:rPr>
        <w:t xml:space="preserve"> to determine when you can make up the lab.  Tests missed due to an absence should be taken as soon as possible following an absence.  Missed tests will only be given either before or after school.  </w:t>
      </w:r>
      <w:r w:rsidRPr="00B02C4D">
        <w:rPr>
          <w:rFonts w:ascii="Century Gothic" w:hAnsi="Century Gothic"/>
          <w:b/>
          <w:u w:val="single"/>
        </w:rPr>
        <w:t>No make-up tests will be given during class time.</w:t>
      </w:r>
      <w:r w:rsidRPr="00B02C4D">
        <w:rPr>
          <w:rFonts w:ascii="Century Gothic" w:hAnsi="Century Gothic"/>
          <w:b/>
          <w:u w:val="single"/>
        </w:rPr>
        <w:br/>
      </w:r>
    </w:p>
    <w:p w14:paraId="34EAC118" w14:textId="77777777" w:rsidR="00F4093A" w:rsidRPr="00B02C4D" w:rsidRDefault="00F4093A" w:rsidP="00F4093A">
      <w:pPr>
        <w:pStyle w:val="ListParagraph"/>
        <w:numPr>
          <w:ilvl w:val="0"/>
          <w:numId w:val="1"/>
        </w:numPr>
        <w:spacing w:line="240" w:lineRule="auto"/>
        <w:rPr>
          <w:rFonts w:ascii="Century Gothic" w:hAnsi="Century Gothic"/>
          <w:b/>
        </w:rPr>
      </w:pPr>
      <w:r w:rsidRPr="008A0401">
        <w:rPr>
          <w:rFonts w:ascii="Century Gothic" w:hAnsi="Century Gothic"/>
          <w:b/>
        </w:rPr>
        <w:t>Assignment Requirements -</w:t>
      </w:r>
      <w:r w:rsidRPr="008A0401">
        <w:rPr>
          <w:rFonts w:ascii="Century Gothic" w:hAnsi="Century Gothic"/>
          <w:b/>
        </w:rPr>
        <w:br/>
      </w:r>
      <w:r w:rsidRPr="008A0401">
        <w:rPr>
          <w:rFonts w:ascii="Century Gothic" w:hAnsi="Century Gothic"/>
        </w:rPr>
        <w:t xml:space="preserve">All assignments must be complete </w:t>
      </w:r>
      <w:proofErr w:type="gramStart"/>
      <w:r w:rsidRPr="008A0401">
        <w:rPr>
          <w:rFonts w:ascii="Century Gothic" w:hAnsi="Century Gothic"/>
        </w:rPr>
        <w:t>and on the pa</w:t>
      </w:r>
      <w:r>
        <w:rPr>
          <w:rFonts w:ascii="Century Gothic" w:hAnsi="Century Gothic"/>
        </w:rPr>
        <w:t>per</w:t>
      </w:r>
      <w:proofErr w:type="gramEnd"/>
      <w:r>
        <w:rPr>
          <w:rFonts w:ascii="Century Gothic" w:hAnsi="Century Gothic"/>
        </w:rPr>
        <w:t xml:space="preserve"> specific to that assignment</w:t>
      </w:r>
      <w:r w:rsidRPr="008A0401">
        <w:rPr>
          <w:rFonts w:ascii="Century Gothic" w:hAnsi="Century Gothic"/>
        </w:rPr>
        <w:t xml:space="preserve">.  Only one copy will be given, </w:t>
      </w:r>
      <w:r w:rsidRPr="00F344DA">
        <w:rPr>
          <w:rFonts w:ascii="Century Gothic" w:hAnsi="Century Gothic"/>
          <w:b/>
        </w:rPr>
        <w:t>do not lose it</w:t>
      </w:r>
      <w:r w:rsidRPr="008A0401">
        <w:rPr>
          <w:rFonts w:ascii="Century Gothic" w:hAnsi="Century Gothic"/>
        </w:rPr>
        <w:t xml:space="preserve">.  All assignments must be written in ink </w:t>
      </w:r>
      <w:r>
        <w:rPr>
          <w:rFonts w:ascii="Century Gothic" w:hAnsi="Century Gothic"/>
        </w:rPr>
        <w:t xml:space="preserve">or pencil </w:t>
      </w:r>
      <w:r w:rsidRPr="008A0401">
        <w:rPr>
          <w:rFonts w:ascii="Century Gothic" w:hAnsi="Century Gothic"/>
        </w:rPr>
        <w:t>and be legible.  All work must be shown on assignments, labs and exams including calculations.</w:t>
      </w:r>
    </w:p>
    <w:p w14:paraId="2CFE84EB" w14:textId="77777777" w:rsidR="00F4093A" w:rsidRPr="00266FA5" w:rsidRDefault="00F4093A" w:rsidP="00F4093A">
      <w:pPr>
        <w:pStyle w:val="ListParagraph"/>
        <w:spacing w:line="240" w:lineRule="auto"/>
        <w:rPr>
          <w:rFonts w:ascii="Century Gothic" w:hAnsi="Century Gothic"/>
          <w:b/>
        </w:rPr>
      </w:pPr>
    </w:p>
    <w:p w14:paraId="3B3E04FC" w14:textId="77777777" w:rsidR="00F4093A" w:rsidRPr="00B02C4D" w:rsidRDefault="00F4093A" w:rsidP="00F4093A">
      <w:pPr>
        <w:pStyle w:val="ListParagraph"/>
        <w:numPr>
          <w:ilvl w:val="0"/>
          <w:numId w:val="1"/>
        </w:numPr>
        <w:spacing w:line="240" w:lineRule="auto"/>
        <w:rPr>
          <w:rFonts w:ascii="Century Gothic" w:hAnsi="Century Gothic"/>
          <w:b/>
        </w:rPr>
      </w:pPr>
      <w:r>
        <w:rPr>
          <w:rFonts w:ascii="Century Gothic" w:hAnsi="Century Gothic"/>
          <w:b/>
        </w:rPr>
        <w:t>Materials-</w:t>
      </w:r>
    </w:p>
    <w:p w14:paraId="55521AAD" w14:textId="77777777" w:rsidR="00F4093A" w:rsidRDefault="00F4093A" w:rsidP="00F4093A">
      <w:pPr>
        <w:pStyle w:val="ListParagraph"/>
        <w:spacing w:line="240" w:lineRule="auto"/>
        <w:rPr>
          <w:rFonts w:ascii="Century Gothic" w:hAnsi="Century Gothic"/>
          <w:b/>
        </w:rPr>
      </w:pPr>
      <w:r>
        <w:rPr>
          <w:rFonts w:ascii="Century Gothic" w:hAnsi="Century Gothic"/>
        </w:rPr>
        <w:t xml:space="preserve">You will be expected to have your materials for class every day.  These include:  </w:t>
      </w:r>
      <w:r w:rsidRPr="00AA26E7">
        <w:rPr>
          <w:rFonts w:ascii="Century Gothic" w:hAnsi="Century Gothic"/>
          <w:b/>
        </w:rPr>
        <w:t>A spiral</w:t>
      </w:r>
      <w:r>
        <w:rPr>
          <w:rFonts w:ascii="Century Gothic" w:hAnsi="Century Gothic"/>
          <w:b/>
        </w:rPr>
        <w:t>/composition</w:t>
      </w:r>
      <w:r w:rsidRPr="00AA26E7">
        <w:rPr>
          <w:rFonts w:ascii="Century Gothic" w:hAnsi="Century Gothic"/>
          <w:b/>
        </w:rPr>
        <w:t xml:space="preserve"> </w:t>
      </w:r>
      <w:r w:rsidRPr="00266FA5">
        <w:rPr>
          <w:rFonts w:ascii="Century Gothic" w:hAnsi="Century Gothic"/>
          <w:b/>
        </w:rPr>
        <w:t>notebook</w:t>
      </w:r>
      <w:r>
        <w:rPr>
          <w:rFonts w:ascii="Century Gothic" w:hAnsi="Century Gothic"/>
        </w:rPr>
        <w:t xml:space="preserve"> for journaling with 100 sheets of paper (70 won’t get you through the whole year).  </w:t>
      </w:r>
      <w:r w:rsidRPr="00266FA5">
        <w:rPr>
          <w:rFonts w:ascii="Century Gothic" w:hAnsi="Century Gothic"/>
          <w:b/>
        </w:rPr>
        <w:t xml:space="preserve">You will need to have this </w:t>
      </w:r>
      <w:r>
        <w:rPr>
          <w:rFonts w:ascii="Century Gothic" w:hAnsi="Century Gothic"/>
          <w:b/>
        </w:rPr>
        <w:t>AS SOON AS POSSIBLE, as we will start using it right away</w:t>
      </w:r>
      <w:r>
        <w:rPr>
          <w:rFonts w:ascii="Century Gothic" w:hAnsi="Century Gothic"/>
        </w:rPr>
        <w:t xml:space="preserve">.  You will also need a pen with </w:t>
      </w:r>
      <w:r w:rsidRPr="00266FA5">
        <w:rPr>
          <w:rFonts w:ascii="Century Gothic" w:hAnsi="Century Gothic"/>
          <w:b/>
        </w:rPr>
        <w:t>blue or black ink</w:t>
      </w:r>
      <w:r>
        <w:rPr>
          <w:rFonts w:ascii="Century Gothic" w:hAnsi="Century Gothic"/>
        </w:rPr>
        <w:t xml:space="preserve">.  Please do not write in red pen or markers.  You will be expected to have these materials </w:t>
      </w:r>
      <w:r w:rsidRPr="00147ADF">
        <w:rPr>
          <w:rFonts w:ascii="Century Gothic" w:hAnsi="Century Gothic"/>
          <w:b/>
        </w:rPr>
        <w:t>DAILY</w:t>
      </w:r>
      <w:r>
        <w:rPr>
          <w:rFonts w:ascii="Century Gothic" w:hAnsi="Century Gothic"/>
        </w:rPr>
        <w:t>. I will have a class set of textbooks, so it is not necessary for you to check one out.</w:t>
      </w:r>
      <w:r>
        <w:rPr>
          <w:rFonts w:ascii="Century Gothic" w:hAnsi="Century Gothic"/>
        </w:rPr>
        <w:br/>
      </w:r>
    </w:p>
    <w:p w14:paraId="49D6449A" w14:textId="77777777" w:rsidR="00F4093A" w:rsidRDefault="00F4093A" w:rsidP="00F4093A">
      <w:pPr>
        <w:pStyle w:val="ListParagraph"/>
        <w:numPr>
          <w:ilvl w:val="0"/>
          <w:numId w:val="1"/>
        </w:numPr>
        <w:spacing w:line="240" w:lineRule="auto"/>
        <w:rPr>
          <w:rFonts w:ascii="Century Gothic" w:hAnsi="Century Gothic"/>
          <w:b/>
        </w:rPr>
      </w:pPr>
      <w:r w:rsidRPr="008A0401">
        <w:rPr>
          <w:rFonts w:ascii="Century Gothic" w:hAnsi="Century Gothic"/>
          <w:b/>
        </w:rPr>
        <w:t>Expectations</w:t>
      </w:r>
      <w:r>
        <w:rPr>
          <w:rFonts w:ascii="Century Gothic" w:hAnsi="Century Gothic"/>
          <w:b/>
        </w:rPr>
        <w:t xml:space="preserve"> –</w:t>
      </w:r>
    </w:p>
    <w:p w14:paraId="3C12950C" w14:textId="77777777" w:rsidR="00F4093A" w:rsidRDefault="00F4093A" w:rsidP="00F4093A">
      <w:pPr>
        <w:pStyle w:val="ListParagraph"/>
        <w:spacing w:line="240" w:lineRule="auto"/>
        <w:rPr>
          <w:rFonts w:ascii="Century Gothic" w:hAnsi="Century Gothic"/>
        </w:rPr>
      </w:pPr>
      <w:r>
        <w:rPr>
          <w:rFonts w:ascii="Century Gothic" w:hAnsi="Century Gothic"/>
        </w:rPr>
        <w:t xml:space="preserve">Students are expected to participate in class </w:t>
      </w:r>
      <w:proofErr w:type="gramStart"/>
      <w:r>
        <w:rPr>
          <w:rFonts w:ascii="Century Gothic" w:hAnsi="Century Gothic"/>
        </w:rPr>
        <w:t>on a daily basis</w:t>
      </w:r>
      <w:proofErr w:type="gramEnd"/>
      <w:r>
        <w:rPr>
          <w:rFonts w:ascii="Century Gothic" w:hAnsi="Century Gothic"/>
        </w:rPr>
        <w:t>, work collaboratively with other students, complete all assignments with attention to quality, and be prepared to learn.  In addition, be respectful of my classroom rules.  Be on time to class, have respect for your teacher, classmates, school property and yourself.  No cell phones or other electronic devices in class and I dismiss the class, not the bell.</w:t>
      </w:r>
    </w:p>
    <w:p w14:paraId="2FECC3AE" w14:textId="77777777" w:rsidR="00F4093A" w:rsidRPr="008A0401" w:rsidRDefault="00F4093A" w:rsidP="00F4093A">
      <w:pPr>
        <w:pStyle w:val="ListParagraph"/>
        <w:spacing w:line="240" w:lineRule="auto"/>
        <w:rPr>
          <w:rFonts w:ascii="Century Gothic" w:hAnsi="Century Gothic"/>
        </w:rPr>
      </w:pPr>
    </w:p>
    <w:p w14:paraId="291BA747" w14:textId="77777777" w:rsidR="00F4093A" w:rsidRDefault="00F4093A" w:rsidP="00F4093A">
      <w:pPr>
        <w:spacing w:line="240" w:lineRule="auto"/>
        <w:ind w:left="360"/>
        <w:jc w:val="center"/>
        <w:rPr>
          <w:rFonts w:ascii="Century Gothic" w:hAnsi="Century Gothic"/>
          <w:b/>
        </w:rPr>
      </w:pPr>
      <w:r>
        <w:rPr>
          <w:rFonts w:ascii="Century Gothic" w:hAnsi="Century Gothic"/>
          <w:b/>
        </w:rPr>
        <w:t>**Let’s have a successful year!!</w:t>
      </w:r>
    </w:p>
    <w:p w14:paraId="24ED2A0F" w14:textId="77777777" w:rsidR="00F4093A" w:rsidRDefault="00F4093A" w:rsidP="00F4093A">
      <w:pPr>
        <w:spacing w:line="240" w:lineRule="auto"/>
        <w:ind w:left="360"/>
        <w:jc w:val="center"/>
        <w:rPr>
          <w:rFonts w:ascii="Century Gothic" w:hAnsi="Century Gothic"/>
          <w:b/>
        </w:rPr>
      </w:pPr>
    </w:p>
    <w:p w14:paraId="39733E11" w14:textId="77777777" w:rsidR="00F4093A" w:rsidRDefault="00F4093A" w:rsidP="00F4093A">
      <w:pPr>
        <w:spacing w:line="240" w:lineRule="auto"/>
        <w:ind w:left="360"/>
        <w:jc w:val="center"/>
        <w:rPr>
          <w:rFonts w:ascii="Century Gothic" w:hAnsi="Century Gothic"/>
          <w:b/>
        </w:rPr>
      </w:pPr>
    </w:p>
    <w:sectPr w:rsidR="00F4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F386B"/>
    <w:multiLevelType w:val="hybridMultilevel"/>
    <w:tmpl w:val="01D8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215EE"/>
    <w:multiLevelType w:val="hybridMultilevel"/>
    <w:tmpl w:val="15CEF08A"/>
    <w:lvl w:ilvl="0" w:tplc="BF468B1C">
      <w:start w:val="9"/>
      <w:numFmt w:val="bullet"/>
      <w:lvlText w:val="-"/>
      <w:lvlJc w:val="left"/>
      <w:pPr>
        <w:ind w:left="585" w:hanging="360"/>
      </w:pPr>
      <w:rPr>
        <w:rFonts w:ascii="Century Gothic" w:eastAsia="Calibri" w:hAnsi="Century Gothic"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7E4D2E30"/>
    <w:multiLevelType w:val="hybridMultilevel"/>
    <w:tmpl w:val="3A4E438A"/>
    <w:lvl w:ilvl="0" w:tplc="8B1E86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3A"/>
    <w:rsid w:val="00757C28"/>
    <w:rsid w:val="0095705A"/>
    <w:rsid w:val="00A77463"/>
    <w:rsid w:val="00F4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91F7"/>
  <w15:chartTrackingRefBased/>
  <w15:docId w15:val="{5FBEA2A6-13C4-42E9-B4D4-7A2701AD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9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MARI K</dc:creator>
  <cp:keywords/>
  <dc:description/>
  <cp:lastModifiedBy>BROWN, MARI K</cp:lastModifiedBy>
  <cp:revision>1</cp:revision>
  <dcterms:created xsi:type="dcterms:W3CDTF">2020-08-12T05:14:00Z</dcterms:created>
  <dcterms:modified xsi:type="dcterms:W3CDTF">2020-08-12T05:18:00Z</dcterms:modified>
</cp:coreProperties>
</file>